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41" w:rsidRDefault="00B60441" w:rsidP="00B60441">
      <w:pPr>
        <w:spacing w:after="0" w:line="360" w:lineRule="auto"/>
        <w:ind w:left="0"/>
        <w:jc w:val="center"/>
        <w:rPr>
          <w:b/>
        </w:rPr>
      </w:pPr>
      <w:r>
        <w:rPr>
          <w:b/>
        </w:rPr>
        <w:t xml:space="preserve">BÀI 19. CÔNG NGHỆ TẾ BÀO </w:t>
      </w:r>
      <w:r w:rsidRPr="00DF4B8C">
        <w:rPr>
          <w:i/>
        </w:rPr>
        <w:t>(2 Tiết)</w:t>
      </w:r>
    </w:p>
    <w:p w:rsidR="00B60441" w:rsidRDefault="00B60441" w:rsidP="00B60441">
      <w:pPr>
        <w:spacing w:after="0" w:line="360" w:lineRule="auto"/>
        <w:ind w:left="0"/>
        <w:rPr>
          <w:b/>
        </w:rPr>
      </w:pPr>
      <w:r>
        <w:rPr>
          <w:b/>
        </w:rPr>
        <w:t>I. Công nghệ tế bào động vật</w:t>
      </w:r>
    </w:p>
    <w:p w:rsidR="00B60441" w:rsidRDefault="00B60441" w:rsidP="00B60441">
      <w:pPr>
        <w:spacing w:after="0" w:line="360" w:lineRule="auto"/>
        <w:ind w:left="0"/>
        <w:rPr>
          <w:b/>
        </w:rPr>
      </w:pPr>
      <w:r>
        <w:rPr>
          <w:b/>
        </w:rPr>
        <w:t xml:space="preserve">1. Khái niệm </w:t>
      </w:r>
    </w:p>
    <w:p w:rsidR="00B60441" w:rsidRDefault="00B60441" w:rsidP="00B60441">
      <w:pPr>
        <w:spacing w:after="0" w:line="360" w:lineRule="auto"/>
        <w:ind w:left="0" w:firstLine="567"/>
      </w:pPr>
      <w:r>
        <w:t xml:space="preserve">Công nghệ tế bào động vật là quy trình công nghệ nuôi cấy các loại </w:t>
      </w:r>
      <w:r>
        <w:rPr>
          <w:u w:val="single"/>
        </w:rPr>
        <w:t>tế bào động vật</w:t>
      </w:r>
      <w:r>
        <w:t xml:space="preserve"> và </w:t>
      </w:r>
      <w:r>
        <w:rPr>
          <w:u w:val="single"/>
        </w:rPr>
        <w:t>tế bào</w:t>
      </w:r>
      <w:r>
        <w:t xml:space="preserve"> </w:t>
      </w:r>
      <w:r>
        <w:rPr>
          <w:u w:val="single"/>
        </w:rPr>
        <w:t>người</w:t>
      </w:r>
      <w:r>
        <w:t xml:space="preserve"> trong </w:t>
      </w:r>
      <w:r>
        <w:rPr>
          <w:u w:val="single"/>
        </w:rPr>
        <w:t>môi trường nhân tạo</w:t>
      </w:r>
      <w:r>
        <w:t xml:space="preserve"> để tạo ra một lượng lớn tế bào nhằm mục đích nghiên cứu và ứng dụng trong thực tế.</w:t>
      </w:r>
    </w:p>
    <w:p w:rsidR="00B60441" w:rsidRDefault="00B60441" w:rsidP="00B60441">
      <w:pPr>
        <w:spacing w:after="0" w:line="360" w:lineRule="auto"/>
        <w:ind w:left="0"/>
        <w:rPr>
          <w:b/>
        </w:rPr>
      </w:pPr>
      <w:r>
        <w:rPr>
          <w:b/>
        </w:rPr>
        <w:t>2. Nguyên lí</w:t>
      </w:r>
    </w:p>
    <w:p w:rsidR="00B60441" w:rsidRDefault="00B60441" w:rsidP="00B60441">
      <w:pPr>
        <w:pStyle w:val="ListParagraph"/>
        <w:numPr>
          <w:ilvl w:val="0"/>
          <w:numId w:val="1"/>
        </w:numPr>
        <w:spacing w:after="0" w:line="360" w:lineRule="auto"/>
        <w:ind w:left="284"/>
      </w:pPr>
      <w:r w:rsidRPr="008068E9">
        <w:rPr>
          <w:b/>
        </w:rPr>
        <w:t>Nguyên lí:</w:t>
      </w:r>
    </w:p>
    <w:p w:rsidR="00B60441" w:rsidRDefault="00B60441" w:rsidP="00B60441">
      <w:pPr>
        <w:spacing w:after="0" w:line="360" w:lineRule="auto"/>
        <w:ind w:left="284" w:firstLine="0"/>
      </w:pPr>
      <w:r>
        <w:t xml:space="preserve">  + </w:t>
      </w:r>
      <w:r>
        <w:rPr>
          <w:u w:val="single"/>
        </w:rPr>
        <w:t>Nuôi cấy các tế bào gốc</w:t>
      </w:r>
      <w:r>
        <w:t xml:space="preserve"> trong môi trường thích hợp.</w:t>
      </w:r>
    </w:p>
    <w:p w:rsidR="00B60441" w:rsidRDefault="00B60441" w:rsidP="00B60441">
      <w:pPr>
        <w:spacing w:after="0" w:line="360" w:lineRule="auto"/>
        <w:ind w:left="284" w:firstLine="0"/>
      </w:pPr>
      <w:r>
        <w:t xml:space="preserve">  + Tạo điều kiện để tế bào gốc </w:t>
      </w:r>
      <w:r>
        <w:rPr>
          <w:u w:val="single"/>
        </w:rPr>
        <w:t>phân chia</w:t>
      </w:r>
      <w:r>
        <w:t xml:space="preserve"> rồi </w:t>
      </w:r>
      <w:r>
        <w:rPr>
          <w:u w:val="single"/>
        </w:rPr>
        <w:t>biệt hóa</w:t>
      </w:r>
      <w:r>
        <w:t xml:space="preserve"> thành các loại tế bào khác nhau.</w:t>
      </w:r>
    </w:p>
    <w:p w:rsidR="00B60441" w:rsidRDefault="00B60441" w:rsidP="00B60441">
      <w:pPr>
        <w:pStyle w:val="ListParagraph"/>
        <w:numPr>
          <w:ilvl w:val="0"/>
          <w:numId w:val="2"/>
        </w:numPr>
        <w:spacing w:after="0" w:line="360" w:lineRule="auto"/>
        <w:ind w:left="284"/>
      </w:pPr>
      <w:r w:rsidRPr="008068E9">
        <w:rPr>
          <w:b/>
        </w:rPr>
        <w:t>Tế bào gốc</w:t>
      </w:r>
      <w:r>
        <w:t xml:space="preserve"> là những tế bào có thể </w:t>
      </w:r>
      <w:r w:rsidRPr="008068E9">
        <w:rPr>
          <w:u w:val="single"/>
        </w:rPr>
        <w:t>phân chia</w:t>
      </w:r>
      <w:r>
        <w:t xml:space="preserve"> và </w:t>
      </w:r>
      <w:r w:rsidRPr="008068E9">
        <w:rPr>
          <w:u w:val="single"/>
        </w:rPr>
        <w:t>biệt hóa</w:t>
      </w:r>
      <w:r>
        <w:t xml:space="preserve"> thành nhiều loại tế bào khác nhau.</w:t>
      </w:r>
    </w:p>
    <w:p w:rsidR="00B60441" w:rsidRDefault="00B60441" w:rsidP="00B60441">
      <w:pPr>
        <w:pStyle w:val="ListParagraph"/>
        <w:numPr>
          <w:ilvl w:val="0"/>
          <w:numId w:val="2"/>
        </w:numPr>
        <w:spacing w:after="0" w:line="360" w:lineRule="auto"/>
        <w:ind w:left="284"/>
      </w:pPr>
      <w:r>
        <w:t>Phân loại tế bào gốc (dựa vào nguồn gốc):</w:t>
      </w:r>
    </w:p>
    <w:p w:rsidR="00B60441" w:rsidRDefault="00B60441" w:rsidP="00B60441">
      <w:pPr>
        <w:spacing w:after="0" w:line="360" w:lineRule="auto"/>
        <w:ind w:left="426" w:firstLine="0"/>
      </w:pPr>
      <w:r>
        <w:t>+ Tế bào gốc phôi (tế bào gốc vạn năng): nguồn gốc từ phôi sớm của động vật, có thể phân chia và biệt hoá thành mọi loại tế bào của cơ thể trưởng thành.</w:t>
      </w:r>
    </w:p>
    <w:p w:rsidR="00B60441" w:rsidRDefault="00B60441" w:rsidP="00B60441">
      <w:pPr>
        <w:spacing w:after="0" w:line="360" w:lineRule="auto"/>
        <w:ind w:left="426" w:firstLine="0"/>
      </w:pPr>
      <w:r>
        <w:t>+ Tế bào gốc trưởng thành (tế bào gốc đa tiềm năng): có nguồn gốc từ các mô của cơ thể trưởng thành, chỉ có thể phân chia và biệt hoá thành một số loại tế bào nhất định của cơ thể.</w:t>
      </w:r>
    </w:p>
    <w:p w:rsidR="00B60441" w:rsidRDefault="00B60441" w:rsidP="00B60441">
      <w:pPr>
        <w:spacing w:after="0" w:line="360" w:lineRule="auto"/>
        <w:ind w:left="0"/>
        <w:rPr>
          <w:b/>
        </w:rPr>
      </w:pPr>
      <w:r>
        <w:rPr>
          <w:b/>
        </w:rPr>
        <w:t>3. Thành tựu</w:t>
      </w:r>
    </w:p>
    <w:p w:rsidR="00B60441" w:rsidRDefault="00B60441" w:rsidP="00B60441">
      <w:pPr>
        <w:spacing w:after="0" w:line="360" w:lineRule="auto"/>
        <w:ind w:left="0" w:firstLine="567"/>
        <w:rPr>
          <w:u w:val="single"/>
        </w:rPr>
      </w:pPr>
      <w:r>
        <w:t xml:space="preserve">Ba thành tựu nổi bật và có ý nghĩa lớn trong thực tiễn của tế bào động vật là: </w:t>
      </w:r>
      <w:r>
        <w:rPr>
          <w:u w:val="single"/>
        </w:rPr>
        <w:t>nhân bản vô tính vật nuôi, liệu pháp tế bào gốc, liệu pháp gene.</w:t>
      </w:r>
    </w:p>
    <w:p w:rsidR="00B60441" w:rsidRDefault="00B60441" w:rsidP="00B60441">
      <w:pPr>
        <w:spacing w:line="360" w:lineRule="auto"/>
        <w:rPr>
          <w:b/>
          <w:i/>
        </w:rPr>
      </w:pPr>
      <w:r>
        <w:rPr>
          <w:b/>
          <w:i/>
        </w:rPr>
        <w:t>a. Nhân bản vô tính vật nuôi</w:t>
      </w:r>
    </w:p>
    <w:p w:rsidR="00B60441" w:rsidRDefault="00B60441" w:rsidP="00B60441">
      <w:pPr>
        <w:spacing w:after="0" w:line="360" w:lineRule="auto"/>
        <w:ind w:left="0" w:firstLine="567"/>
      </w:pPr>
      <w:r>
        <w:t xml:space="preserve">Nhân bản vật nuôi là công nghệ tạo ra </w:t>
      </w:r>
      <w:r>
        <w:rPr>
          <w:u w:val="single"/>
        </w:rPr>
        <w:t>các con vật giống hệt nhau về kiểu gene</w:t>
      </w:r>
      <w:r>
        <w:t xml:space="preserve"> không thông qua quá trình sinh sản hữu tính. </w:t>
      </w:r>
    </w:p>
    <w:p w:rsidR="00B60441" w:rsidRDefault="00B60441" w:rsidP="00B60441">
      <w:pPr>
        <w:spacing w:line="360" w:lineRule="auto"/>
        <w:rPr>
          <w:b/>
          <w:i/>
        </w:rPr>
      </w:pPr>
      <w:r>
        <w:rPr>
          <w:b/>
          <w:i/>
        </w:rPr>
        <w:t>b. Liệu pháp tế bào gốc</w:t>
      </w:r>
    </w:p>
    <w:p w:rsidR="00B60441" w:rsidRDefault="00B60441" w:rsidP="00B60441">
      <w:pPr>
        <w:spacing w:after="0" w:line="360" w:lineRule="auto"/>
        <w:ind w:left="0" w:firstLine="567"/>
      </w:pPr>
      <w:r>
        <w:t xml:space="preserve">Liệu pháp tế bào gốc là phương pháp chữa bệnh bằng cách </w:t>
      </w:r>
      <w:r>
        <w:rPr>
          <w:u w:val="single"/>
        </w:rPr>
        <w:t>truyền tế bào gốc</w:t>
      </w:r>
      <w:r>
        <w:t xml:space="preserve"> được nuôi cấy </w:t>
      </w:r>
      <w:r>
        <w:rPr>
          <w:u w:val="single"/>
        </w:rPr>
        <w:t>ngoài cơ thể</w:t>
      </w:r>
      <w:r>
        <w:t xml:space="preserve"> vào người bệnh để thay thế </w:t>
      </w:r>
      <w:r>
        <w:rPr>
          <w:u w:val="single"/>
        </w:rPr>
        <w:t>các tế bào bị bệnh di truyền.</w:t>
      </w:r>
    </w:p>
    <w:p w:rsidR="00B60441" w:rsidRDefault="00B60441" w:rsidP="00B60441">
      <w:pPr>
        <w:spacing w:line="360" w:lineRule="auto"/>
        <w:rPr>
          <w:b/>
          <w:i/>
        </w:rPr>
      </w:pPr>
      <w:r>
        <w:rPr>
          <w:b/>
          <w:i/>
        </w:rPr>
        <w:t>c. Liệu pháp gene</w:t>
      </w:r>
    </w:p>
    <w:p w:rsidR="00B60441" w:rsidRDefault="00B60441" w:rsidP="00B60441">
      <w:pPr>
        <w:spacing w:after="0" w:line="360" w:lineRule="auto"/>
        <w:ind w:left="0" w:firstLine="567"/>
      </w:pPr>
      <w:r>
        <w:lastRenderedPageBreak/>
        <w:t xml:space="preserve">Liệu pháp gene là phương pháp chữa bệnh di truyền nhờ </w:t>
      </w:r>
      <w:r>
        <w:rPr>
          <w:u w:val="single"/>
        </w:rPr>
        <w:t>thay thế gene bệnh bằng gene lành.</w:t>
      </w:r>
      <w:r>
        <w:t xml:space="preserve"> </w:t>
      </w:r>
    </w:p>
    <w:p w:rsidR="00B60441" w:rsidRDefault="00B60441" w:rsidP="00B60441">
      <w:pPr>
        <w:spacing w:line="360" w:lineRule="auto"/>
        <w:rPr>
          <w:b/>
        </w:rPr>
      </w:pPr>
      <w:r>
        <w:rPr>
          <w:b/>
        </w:rPr>
        <w:t>II. Công nghệ tế bào thực vật</w:t>
      </w:r>
    </w:p>
    <w:p w:rsidR="00B60441" w:rsidRDefault="00B60441" w:rsidP="00B60441">
      <w:pPr>
        <w:spacing w:line="360" w:lineRule="auto"/>
        <w:rPr>
          <w:b/>
        </w:rPr>
      </w:pPr>
      <w:r>
        <w:rPr>
          <w:b/>
        </w:rPr>
        <w:t>1. Khái niệm</w:t>
      </w:r>
    </w:p>
    <w:p w:rsidR="00B60441" w:rsidRDefault="00B60441" w:rsidP="00B60441">
      <w:pPr>
        <w:spacing w:after="0" w:line="360" w:lineRule="auto"/>
        <w:ind w:left="0" w:firstLine="567"/>
      </w:pPr>
      <w:r>
        <w:t xml:space="preserve">Công nghệ tế bào thực vật là quy trình công nghệ nuôi cấy các tế bào, </w:t>
      </w:r>
      <w:r>
        <w:rPr>
          <w:u w:val="single"/>
        </w:rPr>
        <w:t>mô thực vật</w:t>
      </w:r>
      <w:r>
        <w:t xml:space="preserve"> ở điều kiện </w:t>
      </w:r>
      <w:r>
        <w:rPr>
          <w:u w:val="single"/>
        </w:rPr>
        <w:t>vô trùng</w:t>
      </w:r>
      <w:r>
        <w:t xml:space="preserve"> để tạo ra </w:t>
      </w:r>
      <w:r>
        <w:rPr>
          <w:u w:val="single"/>
        </w:rPr>
        <w:t>các cây có kiểu gene giống nhau</w:t>
      </w:r>
      <w:r>
        <w:t xml:space="preserve"> nhằm mục đích nhân giống.</w:t>
      </w:r>
    </w:p>
    <w:p w:rsidR="00B60441" w:rsidRDefault="00B60441" w:rsidP="00B60441">
      <w:pPr>
        <w:spacing w:line="360" w:lineRule="auto"/>
        <w:rPr>
          <w:b/>
        </w:rPr>
      </w:pPr>
      <w:r>
        <w:rPr>
          <w:b/>
        </w:rPr>
        <w:t>2. Nguyên lí</w:t>
      </w:r>
    </w:p>
    <w:p w:rsidR="00B60441" w:rsidRDefault="00B60441" w:rsidP="00B60441">
      <w:pPr>
        <w:spacing w:line="360" w:lineRule="auto"/>
        <w:ind w:left="567"/>
      </w:pPr>
      <w:bookmarkStart w:id="0" w:name="_heading=h.gjdgxs" w:colFirst="0" w:colLast="0"/>
      <w:bookmarkEnd w:id="0"/>
      <w:r>
        <w:t xml:space="preserve">+ Dùng môi trường dinh dưỡng có bổ sung </w:t>
      </w:r>
      <w:r>
        <w:rPr>
          <w:u w:val="single"/>
        </w:rPr>
        <w:t>các hormone thực vật</w:t>
      </w:r>
      <w:r>
        <w:t xml:space="preserve"> thích hợp.</w:t>
      </w:r>
    </w:p>
    <w:p w:rsidR="00B60441" w:rsidRDefault="00B60441" w:rsidP="00B60441">
      <w:pPr>
        <w:spacing w:line="360" w:lineRule="auto"/>
        <w:ind w:left="567"/>
        <w:rPr>
          <w:u w:val="single"/>
        </w:rPr>
      </w:pPr>
      <w:r>
        <w:t xml:space="preserve">+  Tạo điều kiện để </w:t>
      </w:r>
      <w:r>
        <w:rPr>
          <w:u w:val="single"/>
        </w:rPr>
        <w:t>nuôi cấy các tế bào thực vật tái sinh thành các cây.</w:t>
      </w:r>
    </w:p>
    <w:p w:rsidR="00B60441" w:rsidRDefault="00B60441" w:rsidP="00B60441">
      <w:pPr>
        <w:spacing w:after="0" w:line="360" w:lineRule="auto"/>
        <w:ind w:left="0"/>
        <w:rPr>
          <w:b/>
        </w:rPr>
      </w:pPr>
      <w:r>
        <w:rPr>
          <w:b/>
        </w:rPr>
        <w:t>3. Thành tựu</w:t>
      </w:r>
    </w:p>
    <w:p w:rsidR="00B60441" w:rsidRDefault="00B60441" w:rsidP="00B60441">
      <w:pPr>
        <w:spacing w:after="0" w:line="360" w:lineRule="auto"/>
        <w:ind w:left="0" w:firstLine="567"/>
      </w:pPr>
      <w:r>
        <w:t xml:space="preserve">Ba kĩ thuật chủ yếu trong công nghệ tế bào thực vật là </w:t>
      </w:r>
      <w:r>
        <w:rPr>
          <w:u w:val="single"/>
        </w:rPr>
        <w:t>kĩ thuật nuôi cấy mô tế bào, kĩ thuật lai tế bào sinh dưỡng và kĩ thuật nuôi cấy hạt phấn hoặc noãn chưa thụ tinh</w:t>
      </w:r>
      <w:r>
        <w:t>.</w:t>
      </w:r>
    </w:p>
    <w:p w:rsidR="00B60441" w:rsidRDefault="00B60441" w:rsidP="00B60441">
      <w:pPr>
        <w:spacing w:after="0" w:line="360" w:lineRule="auto"/>
        <w:ind w:left="0"/>
        <w:rPr>
          <w:b/>
          <w:i/>
        </w:rPr>
      </w:pPr>
      <w:r>
        <w:rPr>
          <w:b/>
          <w:i/>
        </w:rPr>
        <w:t>a. Nuôi cấy mô tế bào</w:t>
      </w:r>
    </w:p>
    <w:p w:rsidR="00B60441" w:rsidRDefault="00B60441" w:rsidP="00B60441">
      <w:pPr>
        <w:spacing w:after="0" w:line="360" w:lineRule="auto"/>
        <w:ind w:left="0" w:firstLine="567"/>
      </w:pPr>
      <w:bookmarkStart w:id="1" w:name="_heading=h.30j0zll" w:colFirst="0" w:colLast="0"/>
      <w:bookmarkEnd w:id="1"/>
      <w:r>
        <w:t xml:space="preserve">Giúp </w:t>
      </w:r>
      <w:r w:rsidRPr="008068E9">
        <w:rPr>
          <w:u w:val="single"/>
        </w:rPr>
        <w:t>nhân nhanh với số lượng lớn ở những loài cây quý hiếm</w:t>
      </w:r>
      <w:r>
        <w:t xml:space="preserve"> có thời gian sinh trưởng chậm, cây kháng bệnh virus và nhiều bệnh khác.</w:t>
      </w:r>
    </w:p>
    <w:p w:rsidR="00B60441" w:rsidRDefault="00B60441" w:rsidP="00B60441">
      <w:pPr>
        <w:spacing w:after="0" w:line="360" w:lineRule="auto"/>
        <w:ind w:left="0"/>
      </w:pPr>
      <w:r>
        <w:rPr>
          <w:b/>
          <w:i/>
        </w:rPr>
        <w:t>b. Lai tế bào sinh dưỡng</w:t>
      </w:r>
    </w:p>
    <w:p w:rsidR="00B60441" w:rsidRDefault="00B60441" w:rsidP="00B60441">
      <w:pPr>
        <w:pStyle w:val="ListParagraph"/>
        <w:numPr>
          <w:ilvl w:val="0"/>
          <w:numId w:val="4"/>
        </w:numPr>
        <w:spacing w:after="0" w:line="360" w:lineRule="auto"/>
        <w:ind w:left="284"/>
      </w:pPr>
      <w:bookmarkStart w:id="2" w:name="_heading=h.1fob9te" w:colFirst="0" w:colLast="0"/>
      <w:bookmarkEnd w:id="2"/>
      <w:r>
        <w:t xml:space="preserve">Là kĩ thuật </w:t>
      </w:r>
      <w:r w:rsidRPr="008068E9">
        <w:rPr>
          <w:u w:val="single"/>
        </w:rPr>
        <w:t>lai hai tế bào sinh dưỡng</w:t>
      </w:r>
      <w:r>
        <w:t xml:space="preserve"> thuộc </w:t>
      </w:r>
      <w:r w:rsidRPr="008068E9">
        <w:rPr>
          <w:u w:val="single"/>
        </w:rPr>
        <w:t>hai loài thực vật</w:t>
      </w:r>
      <w:r>
        <w:t xml:space="preserve"> khác nhau.</w:t>
      </w:r>
    </w:p>
    <w:p w:rsidR="00B60441" w:rsidRDefault="00B60441" w:rsidP="00B60441">
      <w:pPr>
        <w:pStyle w:val="ListParagraph"/>
        <w:numPr>
          <w:ilvl w:val="0"/>
          <w:numId w:val="4"/>
        </w:numPr>
        <w:spacing w:after="0" w:line="360" w:lineRule="auto"/>
        <w:ind w:left="284"/>
      </w:pPr>
      <w:r>
        <w:t xml:space="preserve">Giúp tạo ra </w:t>
      </w:r>
      <w:r w:rsidRPr="008068E9">
        <w:rPr>
          <w:u w:val="single"/>
        </w:rPr>
        <w:t>giống mới</w:t>
      </w:r>
      <w:r>
        <w:t xml:space="preserve"> mang </w:t>
      </w:r>
      <w:r w:rsidRPr="008068E9">
        <w:rPr>
          <w:u w:val="single"/>
        </w:rPr>
        <w:t>đặc điểm của hai loài</w:t>
      </w:r>
      <w:r>
        <w:t xml:space="preserve"> mà bằng phương pháp tạo giống thông thường không tạo ra được.</w:t>
      </w:r>
    </w:p>
    <w:p w:rsidR="00B60441" w:rsidRDefault="00B60441" w:rsidP="00B60441">
      <w:pPr>
        <w:spacing w:after="0" w:line="360" w:lineRule="auto"/>
        <w:ind w:left="11" w:hanging="11"/>
        <w:rPr>
          <w:b/>
          <w:i/>
        </w:rPr>
      </w:pPr>
      <w:r>
        <w:rPr>
          <w:b/>
          <w:i/>
        </w:rPr>
        <w:t>c. Nuôi cấy hạt phấn hoặc noãn chưa thụ tinh</w:t>
      </w:r>
    </w:p>
    <w:p w:rsidR="00B60441" w:rsidRDefault="00B60441" w:rsidP="00B60441">
      <w:pPr>
        <w:pStyle w:val="ListParagraph"/>
        <w:numPr>
          <w:ilvl w:val="0"/>
          <w:numId w:val="3"/>
        </w:numPr>
        <w:spacing w:after="0" w:line="360" w:lineRule="auto"/>
        <w:ind w:left="284"/>
      </w:pPr>
      <w:bookmarkStart w:id="3" w:name="_heading=h.3znysh7" w:colFirst="0" w:colLast="0"/>
      <w:bookmarkEnd w:id="3"/>
      <w:r w:rsidRPr="008068E9">
        <w:rPr>
          <w:u w:val="single"/>
        </w:rPr>
        <w:t>Hạt phấn và noãn chưa thụ tinh</w:t>
      </w:r>
      <w:r>
        <w:t xml:space="preserve"> được </w:t>
      </w:r>
      <w:r w:rsidRPr="008068E9">
        <w:rPr>
          <w:u w:val="single"/>
        </w:rPr>
        <w:t>nuôi cấy</w:t>
      </w:r>
      <w:r>
        <w:t xml:space="preserve"> trong ống nghiệm rồi cho </w:t>
      </w:r>
      <w:r w:rsidRPr="008068E9">
        <w:rPr>
          <w:u w:val="single"/>
        </w:rPr>
        <w:t>phát triển thành cây</w:t>
      </w:r>
      <w:r>
        <w:t>.</w:t>
      </w:r>
    </w:p>
    <w:p w:rsidR="00B60441" w:rsidRDefault="00B60441" w:rsidP="00B60441">
      <w:pPr>
        <w:pStyle w:val="ListParagraph"/>
        <w:numPr>
          <w:ilvl w:val="0"/>
          <w:numId w:val="3"/>
        </w:numPr>
        <w:spacing w:after="0" w:line="360" w:lineRule="auto"/>
        <w:ind w:left="284"/>
      </w:pPr>
      <w:r>
        <w:t xml:space="preserve">Có thể tạo ra các </w:t>
      </w:r>
      <w:r w:rsidRPr="008068E9">
        <w:rPr>
          <w:u w:val="single"/>
        </w:rPr>
        <w:t>cây có kiểu gene đồng hợp tử</w:t>
      </w:r>
      <w:r>
        <w:t xml:space="preserve"> về tất cả các gene, đem lại nhiều lợi ích trong công tác tạo giống cây trồng.</w:t>
      </w:r>
    </w:p>
    <w:p w:rsidR="00B60441" w:rsidRDefault="00B60441">
      <w:bookmarkStart w:id="4" w:name="_GoBack"/>
      <w:bookmarkEnd w:id="4"/>
    </w:p>
    <w:sectPr w:rsidR="00B6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7EB4"/>
    <w:multiLevelType w:val="hybridMultilevel"/>
    <w:tmpl w:val="466AE806"/>
    <w:lvl w:ilvl="0" w:tplc="440AA922">
      <w:numFmt w:val="bullet"/>
      <w:lvlText w:val="–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09B9281E"/>
    <w:multiLevelType w:val="hybridMultilevel"/>
    <w:tmpl w:val="80D045E0"/>
    <w:lvl w:ilvl="0" w:tplc="440AA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D1"/>
    <w:multiLevelType w:val="hybridMultilevel"/>
    <w:tmpl w:val="3CBA13A6"/>
    <w:lvl w:ilvl="0" w:tplc="440AA922">
      <w:numFmt w:val="bullet"/>
      <w:lvlText w:val="–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4AAA28E7"/>
    <w:multiLevelType w:val="hybridMultilevel"/>
    <w:tmpl w:val="AB8A475C"/>
    <w:lvl w:ilvl="0" w:tplc="440AA922">
      <w:numFmt w:val="bullet"/>
      <w:lvlText w:val="–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1"/>
    <w:rsid w:val="00B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FAED2-64EA-4C17-B9D5-9C3CF57C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441"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Thi My</dc:creator>
  <cp:keywords/>
  <dc:description/>
  <cp:lastModifiedBy>Cao Thi My</cp:lastModifiedBy>
  <cp:revision>1</cp:revision>
  <dcterms:created xsi:type="dcterms:W3CDTF">2025-03-20T01:01:00Z</dcterms:created>
  <dcterms:modified xsi:type="dcterms:W3CDTF">2025-03-20T01:01:00Z</dcterms:modified>
</cp:coreProperties>
</file>